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cbd2018a641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46:130.</w:t>
      </w:r>
      <w:r>
        <w:t xml:space="preserve"> </w:t>
      </w:r>
      <w:r>
        <w:t xml:space="preserve">Groundwater corrective action standards for coal combustion residuals (CCR)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f2cd760f084007" /><Relationship Type="http://schemas.openxmlformats.org/officeDocument/2006/relationships/settings" Target="/word/settings.xml" Id="R61415cbb359e4e08" /></Relationships>
</file>