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0518446ed49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47:134.</w:t>
      </w:r>
      <w:r>
        <w:t xml:space="preserve"> </w:t>
      </w:r>
      <w:r>
        <w:t xml:space="preserve">Limitations on amount of waste accepted by residential landfills.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98e27bbcbc4c35" /><Relationship Type="http://schemas.openxmlformats.org/officeDocument/2006/relationships/settings" Target="/word/settings.xml" Id="Rebc7d79851ee421b" /></Relationships>
</file>