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29dc6bf5a549bd" /></Relationships>
</file>

<file path=word/document.xml><?xml version="1.0" encoding="utf-8"?>
<w:document xmlns:w="http://schemas.openxmlformats.org/wordprocessingml/2006/main">
  <w:body>
    <w:p>
      <w:pPr>
        <w:pStyle w:val="kar_citation"/>
      </w:pPr>
      <w:r>
        <w:t>401 KAR 50:040.</w:t>
      </w:r>
      <w:r>
        <w:t xml:space="preserve"> </w:t>
      </w:r>
      <w:r>
        <w:t xml:space="preserve">Air quality models.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specifies general provisions for the use of air quality models.</w:t>
      </w:r>
    </w:p>
    <w:p>
      <w:pPr>
        <w:pStyle w:val="kar_section"/>
      </w:pPr>
      <w:r>
        <w:t xml:space="preserve">Section 1.</w:t>
      </w:r>
      <w:r>
        <w:t xml:space="preserve"> </w:t>
      </w:r>
      <w:r>
        <w:t xml:space="preserve">Air Quality Models.</w:t>
      </w:r>
    </w:p>
    <w:p>
      <w:pPr>
        <w:pStyle w:val="kar_subsection"/>
      </w:pPr>
      <w:r>
        <w:t xml:space="preserve">(1)</w:t>
      </w:r>
      <w:r>
        <w:t xml:space="preserve"> </w:t>
      </w:r>
      <w:r>
        <w:t xml:space="preserve">All estimates of ambient concentrations required under the administrative regulations of the Division for Air Quality shall be based on the applicable air quality models, data bases, and other requirements specified in the "Guidelines on Air Quality Models" (OAQPS 1.2-080, U. S. EPA, Office of Air Quality Planning and Standards), filed by reference in 401 KAR 50:015.</w:t>
      </w:r>
    </w:p>
    <w:p>
      <w:pPr>
        <w:pStyle w:val="kar_subsection"/>
      </w:pPr>
      <w:r>
        <w:t xml:space="preserve">(2)</w:t>
      </w:r>
      <w:r>
        <w:t xml:space="preserve"> </w:t>
      </w:r>
      <w:r>
        <w:t xml:space="preserve">Where an air quality impact model specified in the "Guideline on Air Quality Models" is inappropriate, the model may be modified or another model substituted subject to the approval of the cabinet.</w:t>
      </w:r>
    </w:p>
    <w:p>
      <w:pPr>
        <w:pStyle w:val="kar_subsection"/>
      </w:pPr>
      <w:r>
        <w:t xml:space="preserve">(3)</w:t>
      </w:r>
      <w:r>
        <w:t xml:space="preserve"> </w:t>
      </w:r>
      <w:r>
        <w:t xml:space="preserve">Methods like those outlined in the "Workbook for the Comparison of Air Quality Models" (OAQPS No. 1.2-097, U. S. EPA, Office of Air Quality Planning and Standards), filed by reference in 401 KAR 50:015, shall be used to determine the comparability of air quality models.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050:040. 5 Ky.R. 359; 981; eff. 6-6-1979; 10 Ky.R. 631; eff. 3-1-1984; TAm eff. 8-9-2007; Crt eff. 11-21-2018; Crt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2b4f2cc723402c" /><Relationship Type="http://schemas.openxmlformats.org/officeDocument/2006/relationships/settings" Target="/word/settings.xml" Id="R3eaca36c03064bd8" /></Relationships>
</file>