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d4881af87a4be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50:076.</w:t>
      </w:r>
      <w:r>
        <w:t xml:space="preserve"> </w:t>
      </w:r>
      <w:r>
        <w:t xml:space="preserve">Acid rain nitrogen oxides emission reduction program.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464f78148f64684" /><Relationship Type="http://schemas.openxmlformats.org/officeDocument/2006/relationships/settings" Target="/word/settings.xml" Id="Rce7c6e27e5b541f0" /></Relationships>
</file>