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e164c36c2348c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60:170.</w:t>
      </w:r>
      <w:r>
        <w:t xml:space="preserve"> </w:t>
      </w:r>
      <w:r>
        <w:t xml:space="preserve">Standards of performance for primary zinc smelters.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31a2e62e6c4c42" /><Relationship Type="http://schemas.openxmlformats.org/officeDocument/2006/relationships/settings" Target="/word/settings.xml" Id="Rb939cd7d83434675" /></Relationships>
</file>