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1040793be147e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60:330.</w:t>
      </w:r>
      <w:r>
        <w:t xml:space="preserve"> </w:t>
      </w:r>
      <w:r>
        <w:t xml:space="preserve">Standards of performance for stationary gas turbines.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c12f3b75dd4f6d" /><Relationship Type="http://schemas.openxmlformats.org/officeDocument/2006/relationships/settings" Target="/word/settings.xml" Id="R26b846b56afb47d4" /></Relationships>
</file>