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04b75424349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60:460.</w:t>
      </w:r>
      <w:r>
        <w:t xml:space="preserve"> </w:t>
      </w:r>
      <w:r>
        <w:t xml:space="preserve">Standards of performance for metal coil surface cooling.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e46cf0f084eb6" /><Relationship Type="http://schemas.openxmlformats.org/officeDocument/2006/relationships/settings" Target="/word/settings.xml" Id="R8a41463f034549f5" /></Relationships>
</file>