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df7b3ef7841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63:022.</w:t>
      </w:r>
      <w:r>
        <w:t xml:space="preserve"> </w:t>
      </w:r>
      <w:r>
        <w:t xml:space="preserve">New or modified sources emitting toxic air pollutants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47f2f15f3742b2" /><Relationship Type="http://schemas.openxmlformats.org/officeDocument/2006/relationships/settings" Target="/word/settings.xml" Id="Rdeee5d7d3e4d459a" /></Relationships>
</file>