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38237b5864c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63:045.</w:t>
      </w:r>
      <w:r>
        <w:t xml:space="preserve"> </w:t>
      </w:r>
      <w:r>
        <w:t xml:space="preserve">School asbestos abatement accreditations.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0bce1736ee4bf4" /><Relationship Type="http://schemas.openxmlformats.org/officeDocument/2006/relationships/settings" Target="/word/settings.xml" Id="Rbbeefb03a22e428b" /></Relationships>
</file>