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0bd64a56e4f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63:104.</w:t>
      </w:r>
      <w:r>
        <w:t xml:space="preserve"> </w:t>
      </w:r>
      <w:r>
        <w:t xml:space="preserve">National emission standards for oil-water separators and organic-water separators.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3412a736314cc5" /><Relationship Type="http://schemas.openxmlformats.org/officeDocument/2006/relationships/settings" Target="/word/settings.xml" Id="R3139a406baa74a62" /></Relationships>
</file>