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aed3b71df44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63:400.</w:t>
      </w:r>
      <w:r>
        <w:t xml:space="preserve"> </w:t>
      </w:r>
      <w:r>
        <w:t xml:space="preserve">National emission standards for hazardous air pollutants for industrial process cooling towers.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b8e0a851ef47cd" /><Relationship Type="http://schemas.openxmlformats.org/officeDocument/2006/relationships/settings" Target="/word/settings.xml" Id="R72af76f81dff4794" /></Relationships>
</file>