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dd0bcfcbc46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64:005.</w:t>
      </w:r>
      <w:r>
        <w:t xml:space="preserve"> </w:t>
      </w:r>
      <w:r>
        <w:t xml:space="preserve">Toxic air pollutants, air toxics of concern, and levels-of-concern concentrations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59831535a4768" /><Relationship Type="http://schemas.openxmlformats.org/officeDocument/2006/relationships/settings" Target="/word/settings.xml" Id="R7d409857350848f1" /></Relationships>
</file>