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9fa8f272534bc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100:035.</w:t>
      </w:r>
      <w:r>
        <w:t xml:space="preserve"> </w:t>
      </w:r>
      <w:r>
        <w:t xml:space="preserve">Groundwater remediation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45fbceea3c4156" /><Relationship Type="http://schemas.openxmlformats.org/officeDocument/2006/relationships/settings" Target="/word/settings.xml" Id="Rf6c0d7db772b445e" /></Relationships>
</file>