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edf4d322324e3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402 KAR 1:030.</w:t>
      </w:r>
      <w:r>
        <w:t xml:space="preserve"> </w:t>
      </w:r>
      <w:r>
        <w:t xml:space="preserve">Backfilling, grading, and method of operation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89537b952843d5" /><Relationship Type="http://schemas.openxmlformats.org/officeDocument/2006/relationships/settings" Target="/word/settings.xml" Id="R0410f35beef64a96" /></Relationships>
</file>