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e62bca3524a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3:190.</w:t>
      </w:r>
      <w:r>
        <w:t xml:space="preserve"> </w:t>
      </w:r>
      <w:r>
        <w:t xml:space="preserve">Permanent impoundments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ff7ded7e4426b" /><Relationship Type="http://schemas.openxmlformats.org/officeDocument/2006/relationships/settings" Target="/word/settings.xml" Id="Ra250af7aa5d34113" /></Relationships>
</file>