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d993b95d24f3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11:025.</w:t>
      </w:r>
      <w:r>
        <w:t xml:space="preserve"> </w:t>
      </w:r>
      <w:r>
        <w:t xml:space="preserve">Quarterly reports of a licensed charitable organization.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f8ec79eca14ca1" /><Relationship Type="http://schemas.openxmlformats.org/officeDocument/2006/relationships/settings" Target="/word/settings.xml" Id="R56c56cdf469d4c93" /></Relationships>
</file>