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897c505fb40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11:070.</w:t>
      </w:r>
      <w:r>
        <w:t xml:space="preserve"> </w:t>
      </w:r>
      <w:r>
        <w:t xml:space="preserve">Exempt activities.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ea7c2099a54408" /><Relationship Type="http://schemas.openxmlformats.org/officeDocument/2006/relationships/settings" Target="/word/settings.xml" Id="R2258e5a197c74a33" /></Relationships>
</file>