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666ef71b6545d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1:070.</w:t>
      </w:r>
      <w:r>
        <w:t xml:space="preserve"> </w:t>
      </w:r>
      <w:r>
        <w:t xml:space="preserve">Conducting sex offender postincarceration supervision revocation hearings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49169768ac4881" /><Relationship Type="http://schemas.openxmlformats.org/officeDocument/2006/relationships/settings" Target="/word/settings.xml" Id="R4ab8fec70a8348d8" /></Relationships>
</file>