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ed6a9f32fd042b9" /></Relationships>
</file>

<file path=word/document.xml><?xml version="1.0" encoding="utf-8"?>
<w:document xmlns:w="http://schemas.openxmlformats.org/wordprocessingml/2006/main">
  <w:body>
    <w:p>
      <w:pPr>
        <w:pStyle w:val="kar_citation"/>
      </w:pPr>
      <w:r>
        <w:t>501 KAR 2:050.</w:t>
      </w:r>
      <w:r>
        <w:t xml:space="preserve"> </w:t>
      </w:r>
      <w:r>
        <w:t xml:space="preserve">Transfer requests.</w:t>
      </w:r>
    </w:p>
    <w:p>
      <w:pPr>
        <w:pStyle w:val="kar_markup_metadata"/>
      </w:pPr>
      <w:r>
        <w:t xml:space="preserve">RELATES TO: </w:t>
      </w:r>
      <w:r>
        <w:t xml:space="preserve">KRS 532.100</w:t>
      </w:r>
    </w:p>
    <w:p>
      <w:pPr>
        <w:pStyle w:val="kar_markup_metadata"/>
      </w:pPr>
      <w:r>
        <w:t xml:space="preserve">STATUTORY AUTHORITY: </w:t>
      </w:r>
      <w:r>
        <w:t xml:space="preserve">KRS 196.035, 197.020(1), 532.100(5)</w:t>
      </w:r>
    </w:p>
    <w:p>
      <w:pPr>
        <w:pStyle w:val="kar_markup_metadata"/>
      </w:pPr>
      <w:r>
        <w:t xml:space="preserve">NECESSITY, FUNCTION, AND CONFORMITY: </w:t>
      </w:r>
      <w:r>
        <w:t xml:space="preserve">KRS 532.100(5) establishes the circumstances in which a county jailer may request the Department of Corrections to transfer a Class D or Class C felon housed in the county jail to a state corrections institution. This administrative regulation establishes the process for the jailer to request a transfer.</w:t>
      </w:r>
    </w:p>
    <w:p>
      <w:pPr>
        <w:pStyle w:val="kar_section"/>
      </w:pPr>
      <w:r>
        <w:t xml:space="preserve">Section 1.</w:t>
      </w:r>
      <w:r>
        <w:t xml:space="preserve"> </w:t>
      </w:r>
      <w:r>
        <w:t xml:space="preserve">Transfer Requests.</w:t>
      </w:r>
    </w:p>
    <w:p>
      <w:pPr>
        <w:pStyle w:val="kar_subsection"/>
      </w:pPr>
      <w:r>
        <w:t xml:space="preserve">(1)</w:t>
      </w:r>
      <w:r>
        <w:t xml:space="preserve"> </w:t>
      </w:r>
      <w:r>
        <w:t xml:space="preserve">To request a transfer of a Class D or Class C felon housed in a county jail to a state corrections institution pursuant to KRS 532.100(5), the county jailer shall:</w:t>
      </w:r>
    </w:p>
    <w:p>
      <w:pPr>
        <w:pStyle w:val="kar_paragraph"/>
      </w:pPr>
      <w:r>
        <w:t xml:space="preserve">(a)</w:t>
      </w:r>
      <w:r>
        <w:t xml:space="preserve"> </w:t>
      </w:r>
      <w:r>
        <w:t xml:space="preserve">Request the transfer on an "Inmate Priority Movement Form"; and</w:t>
      </w:r>
    </w:p>
    <w:p>
      <w:pPr>
        <w:pStyle w:val="kar_paragraph"/>
      </w:pPr>
      <w:r>
        <w:t xml:space="preserve">(b)</w:t>
      </w:r>
      <w:r>
        <w:t xml:space="preserve"> </w:t>
      </w:r>
      <w:r>
        <w:t xml:space="preserve">Submit the form to the Classification Branch, which shall review the form.</w:t>
      </w:r>
    </w:p>
    <w:p>
      <w:pPr>
        <w:pStyle w:val="kar_subsection"/>
      </w:pPr>
      <w:r>
        <w:t xml:space="preserve">(2)</w:t>
      </w:r>
      <w:r>
        <w:t xml:space="preserve"> </w:t>
      </w:r>
      <w:r>
        <w:t xml:space="preserve">The commissioner or his designee shall approve or deny the request.</w:t>
      </w:r>
    </w:p>
    <w:p>
      <w:pPr>
        <w:pStyle w:val="kar_paragraph"/>
      </w:pPr>
      <w:r>
        <w:t xml:space="preserve">(a)</w:t>
      </w:r>
      <w:r>
        <w:t xml:space="preserve"> </w:t>
      </w:r>
      <w:r>
        <w:t xml:space="preserve">If approved, the Classification Branch Manager shall arrange an appropriate transfer.</w:t>
      </w:r>
    </w:p>
    <w:p>
      <w:pPr>
        <w:pStyle w:val="kar_paragraph"/>
      </w:pPr>
      <w:r>
        <w:t xml:space="preserve">(b)</w:t>
      </w:r>
      <w:r>
        <w:t xml:space="preserve"> </w:t>
      </w:r>
      <w:r>
        <w:t xml:space="preserve">If denied, a copy of the form shall be returned to the jailer who may appeal the denial as provided by KRS 532.100(5).</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"Inmate Priority Movement Form." 6/07, is incorporated by reference.</w:t>
      </w:r>
    </w:p>
    <w:p>
      <w:pPr>
        <w:pStyle w:val="kar_subsection"/>
      </w:pPr>
      <w:r>
        <w:t xml:space="preserve">(2)</w:t>
      </w:r>
      <w:r>
        <w:t xml:space="preserve"> </w:t>
      </w:r>
      <w:r>
        <w:t xml:space="preserve">This material may be inspected, copied, or obtained, subject to applicable copyright law, at the Kentucky Department of Corrections, Division of Local Facilities, 2439 Lawrenceburg Road, P.O. Box 2400, Frankfort, Kentucky 40602-2400,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1490; eff. 2-8-93; Am. 22 Ky.R. 342; 905; eff. 11-6-95; 27 Ky.R. 2892; 3245; eff. 6-8-2001; 34 Ky.R. 1164; 1953; eff. 3-7-2008; 37 Ky.R. 2932; eff. 10-7-11.)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31f34d71634387" /><Relationship Type="http://schemas.openxmlformats.org/officeDocument/2006/relationships/settings" Target="/word/settings.xml" Id="R7de7eb1b340448df" /></Relationships>
</file>