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05ca29753d455d" /></Relationships>
</file>

<file path=word/document.xml><?xml version="1.0" encoding="utf-8"?>
<w:document xmlns:w="http://schemas.openxmlformats.org/wordprocessingml/2006/main">
  <w:body>
    <w:p>
      <w:pPr>
        <w:pStyle w:val="kar_citation"/>
      </w:pPr>
      <w:r>
        <w:t>501 KAR 7:080.</w:t>
      </w:r>
      <w:r>
        <w:t xml:space="preserve"> </w:t>
      </w:r>
      <w:r>
        <w:t xml:space="preserve">Sanitation; hygiene.</w:t>
      </w:r>
    </w:p>
    <w:p>
      <w:pPr>
        <w:pStyle w:val="kar_markup_metadata"/>
      </w:pPr>
      <w:r>
        <w:t xml:space="preserve">RELATES TO: </w:t>
      </w:r>
      <w:r>
        <w:t xml:space="preserve">KRS 441.045, 441.055</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This administrative regulation establishes procedures for proper sanitation and hygiene in restricted custody centers.</w:t>
      </w:r>
    </w:p>
    <w:p>
      <w:pPr>
        <w:pStyle w:val="kar_section"/>
      </w:pPr>
      <w:r>
        <w:t xml:space="preserve">Section 1.</w:t>
      </w:r>
      <w:r>
        <w:t xml:space="preserve"> </w:t>
      </w:r>
      <w:r>
        <w:t xml:space="preserve">Procedures.</w:t>
      </w:r>
    </w:p>
    <w:p>
      <w:pPr>
        <w:pStyle w:val="kar_subsection"/>
      </w:pPr>
      <w:r>
        <w:t xml:space="preserve">(1)</w:t>
      </w:r>
      <w:r>
        <w:t xml:space="preserve"> </w:t>
      </w:r>
      <w:r>
        <w:t xml:space="preserve">The jailer shall provide for:</w:t>
      </w:r>
    </w:p>
    <w:p>
      <w:pPr>
        <w:pStyle w:val="kar_paragraph"/>
      </w:pPr>
      <w:r>
        <w:t xml:space="preserve">(a)</w:t>
      </w:r>
      <w:r>
        <w:t xml:space="preserve"> </w:t>
      </w:r>
      <w:r>
        <w:t xml:space="preserve">The control of vermin and pests; and</w:t>
      </w:r>
    </w:p>
    <w:p>
      <w:pPr>
        <w:pStyle w:val="kar_paragraph"/>
      </w:pPr>
      <w:r>
        <w:t xml:space="preserve">(b)</w:t>
      </w:r>
      <w:r>
        <w:t xml:space="preserve"> </w:t>
      </w:r>
      <w:r>
        <w:t xml:space="preserve">Both solid and liquid waste disposal.</w:t>
      </w:r>
    </w:p>
    <w:p>
      <w:pPr>
        <w:pStyle w:val="kar_subsection"/>
      </w:pPr>
      <w:r>
        <w:t xml:space="preserve">(2)</w:t>
      </w:r>
      <w:r>
        <w:t xml:space="preserve"> </w:t>
      </w:r>
      <w:r>
        <w:t xml:space="preserve">The jailer shall have a written preventative maintenance plan which includes schedules for:</w:t>
      </w:r>
    </w:p>
    <w:p>
      <w:pPr>
        <w:pStyle w:val="kar_paragraph"/>
      </w:pPr>
      <w:r>
        <w:t xml:space="preserve">(a)</w:t>
      </w:r>
      <w:r>
        <w:t xml:space="preserve"> </w:t>
      </w:r>
      <w:r>
        <w:t xml:space="preserve">Cleaning various specified locations and items in the center;</w:t>
      </w:r>
    </w:p>
    <w:p>
      <w:pPr>
        <w:pStyle w:val="kar_paragraph"/>
      </w:pPr>
      <w:r>
        <w:t xml:space="preserve">(b)</w:t>
      </w:r>
      <w:r>
        <w:t xml:space="preserve"> </w:t>
      </w:r>
      <w:r>
        <w:t xml:space="preserve">Inspections by the jailer;</w:t>
      </w:r>
    </w:p>
    <w:p>
      <w:pPr>
        <w:pStyle w:val="kar_paragraph"/>
      </w:pPr>
      <w:r>
        <w:t xml:space="preserve">(c)</w:t>
      </w:r>
      <w:r>
        <w:t xml:space="preserve"> </w:t>
      </w:r>
      <w:r>
        <w:t xml:space="preserve">Trash and garbage removal; and</w:t>
      </w:r>
    </w:p>
    <w:p>
      <w:pPr>
        <w:pStyle w:val="kar_paragraph"/>
      </w:pPr>
      <w:r>
        <w:t xml:space="preserve">(d)</w:t>
      </w:r>
      <w:r>
        <w:t xml:space="preserve"> </w:t>
      </w:r>
      <w:r>
        <w:t xml:space="preserve">Periodic inspection and maintenance of specified mechanical equipment.</w:t>
      </w:r>
    </w:p>
    <w:p>
      <w:pPr>
        <w:pStyle w:val="kar_subsection"/>
      </w:pPr>
      <w:r>
        <w:t xml:space="preserve">(3)</w:t>
      </w:r>
      <w:r>
        <w:t xml:space="preserve"> </w:t>
      </w:r>
      <w:r>
        <w:t xml:space="preserve">The center shall have fresh, purified air circulating within each prisoner living and activity area.</w:t>
      </w:r>
    </w:p>
    <w:p>
      <w:pPr>
        <w:pStyle w:val="kar_subsection"/>
      </w:pPr>
      <w:r>
        <w:t xml:space="preserve">(4)</w:t>
      </w:r>
      <w:r>
        <w:t xml:space="preserve"> </w:t>
      </w:r>
      <w:r>
        <w:t xml:space="preserve">The center shall furnish clean, sanitized bedding to prisoners, including:</w:t>
      </w:r>
    </w:p>
    <w:p>
      <w:pPr>
        <w:pStyle w:val="kar_paragraph"/>
      </w:pPr>
      <w:r>
        <w:t xml:space="preserve">(a)</w:t>
      </w:r>
      <w:r>
        <w:t xml:space="preserve"> </w:t>
      </w:r>
      <w:r>
        <w:t xml:space="preserve">One (1) penal mattress;</w:t>
      </w:r>
    </w:p>
    <w:p>
      <w:pPr>
        <w:pStyle w:val="kar_paragraph"/>
      </w:pPr>
      <w:r>
        <w:t xml:space="preserve">(b)</w:t>
      </w:r>
      <w:r>
        <w:t xml:space="preserve"> </w:t>
      </w:r>
      <w:r>
        <w:t xml:space="preserve">One (1) blanket, if conditions require;</w:t>
      </w:r>
    </w:p>
    <w:p>
      <w:pPr>
        <w:pStyle w:val="kar_paragraph"/>
      </w:pPr>
      <w:r>
        <w:t xml:space="preserve">(c)</w:t>
      </w:r>
      <w:r>
        <w:t xml:space="preserve"> </w:t>
      </w:r>
      <w:r>
        <w:t xml:space="preserve">Two (2) sheets;</w:t>
      </w:r>
    </w:p>
    <w:p>
      <w:pPr>
        <w:pStyle w:val="kar_paragraph"/>
      </w:pPr>
      <w:r>
        <w:t xml:space="preserve">(d)</w:t>
      </w:r>
      <w:r>
        <w:t xml:space="preserve"> </w:t>
      </w:r>
      <w:r>
        <w:t xml:space="preserve">One (1) pillow, if not part of the mattress; and</w:t>
      </w:r>
    </w:p>
    <w:p>
      <w:pPr>
        <w:pStyle w:val="kar_paragraph"/>
      </w:pPr>
      <w:r>
        <w:t xml:space="preserve">(e)</w:t>
      </w:r>
      <w:r>
        <w:t xml:space="preserve"> </w:t>
      </w:r>
      <w:r>
        <w:t xml:space="preserve">One (1) pillowcase, if applicable.</w:t>
      </w:r>
    </w:p>
    <w:p>
      <w:pPr>
        <w:pStyle w:val="kar_subsection"/>
      </w:pPr>
      <w:r>
        <w:t xml:space="preserve">(5)</w:t>
      </w:r>
      <w:r>
        <w:t xml:space="preserve"> </w:t>
      </w:r>
      <w:r>
        <w:t xml:space="preserve">Prisoner bedding shall be cleaned on a regular basis according to the schedule established in this subsection.</w:t>
      </w:r>
    </w:p>
    <w:p>
      <w:pPr>
        <w:pStyle w:val="kar_paragraph"/>
      </w:pPr>
      <w:r>
        <w:t xml:space="preserve">(a)</w:t>
      </w:r>
      <w:r>
        <w:t xml:space="preserve"> </w:t>
      </w:r>
      <w:r>
        <w:t xml:space="preserve">Sheets, pillowcases, and mattress cover shall be cleaned at least once per week and cleaned prior to reissue to another inmate.</w:t>
      </w:r>
    </w:p>
    <w:p>
      <w:pPr>
        <w:pStyle w:val="kar_paragraph"/>
      </w:pPr>
      <w:r>
        <w:t xml:space="preserve">(b)</w:t>
      </w:r>
      <w:r>
        <w:t xml:space="preserve"> </w:t>
      </w:r>
      <w:r>
        <w:t xml:space="preserve">Blankets shall be laundered upon reissue or quarterly, whichever is sooner.</w:t>
      </w:r>
    </w:p>
    <w:p>
      <w:pPr>
        <w:pStyle w:val="kar_paragraph"/>
      </w:pPr>
      <w:r>
        <w:t xml:space="preserve">(c)</w:t>
      </w:r>
      <w:r>
        <w:t xml:space="preserve"> </w:t>
      </w:r>
      <w:r>
        <w:t xml:space="preserve">Mattresses and pillows shall be cleaned quarterly and cleaned prior to reissue to another inmate.</w:t>
      </w:r>
    </w:p>
    <w:p>
      <w:pPr>
        <w:pStyle w:val="kar_subsection"/>
      </w:pPr>
      <w:r>
        <w:t xml:space="preserve">(6)</w:t>
      </w:r>
      <w:r>
        <w:t xml:space="preserve"> </w:t>
      </w:r>
      <w:r>
        <w:t xml:space="preserve">Each prisoner shall be issued a clean towel. Towels shall be laundered at least twice weekly and laundered prior to reissue to another inmate. Prisoners shall not be required to be without a towel while laundry is being processed.</w:t>
      </w:r>
    </w:p>
    <w:p>
      <w:pPr>
        <w:pStyle w:val="kar_subsection"/>
      </w:pPr>
      <w:r>
        <w:t xml:space="preserve">(7)</w:t>
      </w:r>
      <w:r>
        <w:t xml:space="preserve"> </w:t>
      </w:r>
      <w:r>
        <w:t xml:space="preserve">Provisions shall be made for laundering prisoner clothing at least twice weekly. Prisoners shall not be required to be without clean clothing while laundry is being processed.</w:t>
      </w:r>
    </w:p>
    <w:p>
      <w:pPr>
        <w:pStyle w:val="kar_subsection"/>
      </w:pPr>
      <w:r>
        <w:t xml:space="preserve">(8)</w:t>
      </w:r>
      <w:r>
        <w:t xml:space="preserve"> </w:t>
      </w:r>
      <w:r>
        <w:t xml:space="preserve">Floors, toilets, and sinks shall be cleaned daily or more often as necessary.</w:t>
      </w:r>
    </w:p>
    <w:p>
      <w:pPr>
        <w:pStyle w:val="kar_subsection"/>
      </w:pPr>
      <w:r>
        <w:t xml:space="preserve">(9)</w:t>
      </w:r>
      <w:r>
        <w:t xml:space="preserve"> </w:t>
      </w:r>
      <w:r>
        <w:t xml:space="preserve">Showers shall be cleaned on at least a weekly basis.</w:t>
      </w:r>
    </w:p>
    <w:p>
      <w:pPr>
        <w:pStyle w:val="kar_subsection"/>
      </w:pPr>
      <w:r>
        <w:t xml:space="preserve">(10)</w:t>
      </w:r>
      <w:r>
        <w:t xml:space="preserve"> </w:t>
      </w:r>
      <w:r>
        <w:t xml:space="preserve"> </w:t>
      </w:r>
    </w:p>
    <w:p>
      <w:pPr>
        <w:pStyle w:val="kar_paragraph"/>
      </w:pPr>
      <w:r>
        <w:t xml:space="preserve">(a)</w:t>
      </w:r>
      <w:r>
        <w:t xml:space="preserve"> </w:t>
      </w:r>
      <w:r>
        <w:t xml:space="preserve">Prisoners shall be issued or permitted to obtain the following hygienic items:</w:t>
      </w:r>
    </w:p>
    <w:p>
      <w:pPr>
        <w:pStyle w:val="kar_subparagraph"/>
      </w:pPr>
      <w:r>
        <w:t xml:space="preserve">1.</w:t>
      </w:r>
      <w:r>
        <w:t xml:space="preserve"> </w:t>
      </w:r>
      <w:r>
        <w:t xml:space="preserve">Soap;</w:t>
      </w:r>
    </w:p>
    <w:p>
      <w:pPr>
        <w:pStyle w:val="kar_subparagraph"/>
      </w:pPr>
      <w:r>
        <w:t xml:space="preserve">2.</w:t>
      </w:r>
      <w:r>
        <w:t xml:space="preserve"> </w:t>
      </w:r>
      <w:r>
        <w:t xml:space="preserve">Toothbrush;</w:t>
      </w:r>
    </w:p>
    <w:p>
      <w:pPr>
        <w:pStyle w:val="kar_subparagraph"/>
      </w:pPr>
      <w:r>
        <w:t xml:space="preserve">3.</w:t>
      </w:r>
      <w:r>
        <w:t xml:space="preserve"> </w:t>
      </w:r>
      <w:r>
        <w:t xml:space="preserve">Toothpaste;</w:t>
      </w:r>
    </w:p>
    <w:p>
      <w:pPr>
        <w:pStyle w:val="kar_subparagraph"/>
      </w:pPr>
      <w:r>
        <w:t xml:space="preserve">4.</w:t>
      </w:r>
      <w:r>
        <w:t xml:space="preserve"> </w:t>
      </w:r>
      <w:r>
        <w:t xml:space="preserve">Toilet paper; and</w:t>
      </w:r>
    </w:p>
    <w:p>
      <w:pPr>
        <w:pStyle w:val="kar_subparagraph"/>
      </w:pPr>
      <w:r>
        <w:t xml:space="preserve">5.</w:t>
      </w:r>
      <w:r>
        <w:t xml:space="preserve"> </w:t>
      </w:r>
      <w:r>
        <w:t xml:space="preserve">Female sanitary supplies, if applicable.</w:t>
      </w:r>
    </w:p>
    <w:p>
      <w:pPr>
        <w:pStyle w:val="kar_paragraph"/>
      </w:pPr>
      <w:r>
        <w:t xml:space="preserve">(b)</w:t>
      </w:r>
      <w:r>
        <w:t xml:space="preserve"> </w:t>
      </w:r>
      <w:r>
        <w:t xml:space="preserve">An indigent prisoner shall be furnished these items by the center.</w:t>
      </w:r>
    </w:p>
    <w:p>
      <w:pPr>
        <w:pStyle w:val="kar_subsection"/>
      </w:pPr>
      <w:r>
        <w:t xml:space="preserve">(11)</w:t>
      </w:r>
      <w:r>
        <w:t xml:space="preserve"> </w:t>
      </w:r>
      <w:r>
        <w:t xml:space="preserve">Hair cutting services or sanitized hair cutting equipment shall be available to all prisoners.</w:t>
      </w:r>
    </w:p>
    <w:p>
      <w:pPr>
        <w:pStyle w:val="kar_subsection"/>
      </w:pPr>
      <w:r>
        <w:t xml:space="preserve">(12)</w:t>
      </w:r>
      <w:r>
        <w:t xml:space="preserve"> </w:t>
      </w:r>
      <w:r>
        <w:t xml:space="preserve">All prisoners shall be permitted to shave a minimum of two (2) times per week. Communal razors shall not be used. A sanitized electric razor may be substituted with jailer approval.</w:t>
      </w:r>
    </w:p>
    <w:p>
      <w:pPr>
        <w:pStyle w:val="kar_subsection"/>
      </w:pPr>
      <w:r>
        <w:t xml:space="preserve">(13)</w:t>
      </w:r>
      <w:r>
        <w:t xml:space="preserve"> </w:t>
      </w:r>
      <w:r>
        <w:t xml:space="preserve">All prisoners shall be provided shower facilities within twenty-four (24) hours of admission. Prisoners shall be permitted to shower daily.</w:t>
      </w:r>
    </w:p>
    <w:p>
      <w:pPr>
        <w:pStyle w:val="kar_subsection"/>
      </w:pPr>
      <w:r>
        <w:t xml:space="preserve">(14)</w:t>
      </w:r>
      <w:r>
        <w:t xml:space="preserve"> </w:t>
      </w:r>
      <w:r>
        <w:t xml:space="preserve">All prisoners in the center shall be provided with hot and cold running water in showers and lavatories.</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823; eff. 11-11-1986; Am. 26 Ky.R. 181; Am. 27 Ky.R. 91; eff. 7-17-2000; 31 Ky.R. 1575; 1807; eff. 5-26-2005; 34 Ky.R. 1193; 1972; eff. 3-7-2008; 37 Ky.R. 2981; 38 Ky.R. 588; eff. 10-7-2011; 42 Ky.R. 1967; 2352; eff. 3-4-2016; Certified to be Amended; filing deadline 9-2-2024.)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4f4cf751a6491a" /><Relationship Type="http://schemas.openxmlformats.org/officeDocument/2006/relationships/settings" Target="/word/settings.xml" Id="Re2b5405e2b1b4cee" /></Relationships>
</file>