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ee7465b0946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13:020.</w:t>
      </w:r>
      <w:r>
        <w:t xml:space="preserve"> </w:t>
      </w:r>
      <w:r>
        <w:t xml:space="preserve">County jail and juvenile detention facility victim notification system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3d227fe0334d5d" /><Relationship Type="http://schemas.openxmlformats.org/officeDocument/2006/relationships/settings" Target="/word/settings.xml" Id="Rc637e41452f445ee" /></Relationships>
</file>