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786ad9e06f4eaa" /></Relationships>
</file>

<file path=word/document.xml><?xml version="1.0" encoding="utf-8"?>
<w:document xmlns:w="http://schemas.openxmlformats.org/wordprocessingml/2006/main">
  <w:body>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446.010(29), 18 U.S.C. 926C, Pub.L. 108-277</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 Kentucky State Police to promulgate administrative regulations to implement the certification provisions.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"Commonwealth of Kentucky Carry Concealed Deadly Weapons/LEOSA: Application for License."</w:t>
      </w:r>
    </w:p>
    <w:p>
      <w:pPr>
        <w:pStyle w:val="kar_subsection"/>
      </w:pPr>
      <w:r>
        <w:t xml:space="preserve">(3)</w:t>
      </w:r>
      <w:r>
        <w:t xml:space="preserve"> </w:t>
      </w:r>
      <w:r>
        <w:t xml:space="preserve">"Honorably retired" means an elected or appointed peace officer who:</w:t>
      </w:r>
    </w:p>
    <w:p>
      <w:pPr>
        <w:pStyle w:val="kar_paragraph"/>
      </w:pPr>
      <w:r>
        <w:t xml:space="preserve">(a)</w:t>
      </w:r>
      <w:r>
        <w:t xml:space="preserve"> </w:t>
      </w:r>
      <w:r>
        <w:t xml:space="preserve">Separated in good standing from service with a public agency as a law enforcement officer;</w:t>
      </w:r>
    </w:p>
    <w:p>
      <w:pPr>
        <w:pStyle w:val="kar_paragraph"/>
      </w:pPr>
      <w:r>
        <w:t xml:space="preserve">(b)</w:t>
      </w:r>
      <w:r>
        <w:t xml:space="preserve"> </w:t>
      </w:r>
      <w:r>
        <w:t xml:space="preserve">Before separation, was authorized by law to engage in or supervise the prevention, detection, investigation, or prosecution of, or the incarceration of any person for, any violation of law, and had statutory powers of arrest;</w:t>
      </w:r>
    </w:p>
    <w:p>
      <w:pPr>
        <w:pStyle w:val="kar_paragraph"/>
      </w:pPr>
      <w:r>
        <w:t xml:space="preserve">(c)</w:t>
      </w:r>
      <w:r>
        <w:t xml:space="preserve"> </w:t>
      </w:r>
      <w:r>
        <w:t xml:space="preserve"> </w:t>
      </w:r>
    </w:p>
    <w:p>
      <w:pPr>
        <w:pStyle w:val="kar_subparagraph"/>
      </w:pPr>
      <w:r>
        <w:t xml:space="preserve">1.</w:t>
      </w:r>
      <w:r>
        <w:t xml:space="preserve"> </w:t>
      </w:r>
      <w:r>
        <w:t xml:space="preserve">Before separation, served as a law enforcement officer for an aggregate of ten (10) years or more; or</w:t>
      </w:r>
    </w:p>
    <w:p>
      <w:pPr>
        <w:pStyle w:val="kar_subparagraph"/>
      </w:pPr>
      <w:r>
        <w:t xml:space="preserve">2.</w:t>
      </w:r>
      <w:r>
        <w:t xml:space="preserve"> </w:t>
      </w:r>
      <w:r>
        <w:t xml:space="preserve">Separated from service with an agency, after completing any applicable probationary period of service, due to a service-connected disability, as determined by the agency;</w:t>
      </w:r>
    </w:p>
    <w:p>
      <w:pPr>
        <w:pStyle w:val="kar_paragraph"/>
      </w:pPr>
      <w:r>
        <w:t xml:space="preserve">(d)</w:t>
      </w:r>
      <w:r>
        <w:t xml:space="preserve"> </w:t>
      </w:r>
      <w:r>
        <w:t xml:space="preserve"> </w:t>
      </w:r>
    </w:p>
    <w:p>
      <w:pPr>
        <w:pStyle w:val="kar_subparagraph"/>
      </w:pPr>
      <w:r>
        <w:t xml:space="preserve">1.</w:t>
      </w:r>
      <w:r>
        <w:t xml:space="preserve"> </w:t>
      </w:r>
      <w:r>
        <w:t xml:space="preserve">Has not been officially found by a qualified medical professional employed by the agency from which the applicant separated from service to be unqualified for reasons relating to mental health; or</w:t>
      </w:r>
    </w:p>
    <w:p>
      <w:pPr>
        <w:pStyle w:val="kar_subparagraph"/>
      </w:pPr>
      <w:r>
        <w:t xml:space="preserve">2.</w:t>
      </w:r>
      <w:r>
        <w:t xml:space="preserve"> </w:t>
      </w:r>
      <w:r>
        <w:t xml:space="preserve">Has not entered into an agreement with the agency from which the applicant separated from service in which the applicant acknowledged that he or she is not qualified under 18 U.S.C. 926C for reasons relating to mental health;</w:t>
      </w:r>
    </w:p>
    <w:p>
      <w:pPr>
        <w:pStyle w:val="kar_paragraph"/>
      </w:pPr>
      <w:r>
        <w:t xml:space="preserve">(e)</w:t>
      </w:r>
      <w:r>
        <w:t xml:space="preserve"> </w:t>
      </w:r>
      <w:r>
        <w:t xml:space="preserve">During the most recent twelve (12) month period, has met, at the expense of the retired peace officer, Kentucky's standards for training and qualifications for active law enforcement officers to carry firearms, as set out in KRS 15.383;</w:t>
      </w:r>
    </w:p>
    <w:p>
      <w:pPr>
        <w:pStyle w:val="kar_paragraph"/>
      </w:pPr>
      <w:r>
        <w:t xml:space="preserve">(f)</w:t>
      </w:r>
      <w:r>
        <w:t xml:space="preserve"> </w:t>
      </w:r>
      <w:r>
        <w:t xml:space="preserve">Is not under the influence of alcohol or another intoxicating or hallucinatory drug or substance; and</w:t>
      </w:r>
    </w:p>
    <w:p>
      <w:pPr>
        <w:pStyle w:val="kar_paragraph"/>
      </w:pPr>
      <w:r>
        <w:t xml:space="preserve">(g)</w:t>
      </w:r>
      <w:r>
        <w:t xml:space="preserve"> </w:t>
      </w:r>
      <w:r>
        <w:t xml:space="preserve">Is not prohibited by Federal law from receiving a firearm.</w:t>
      </w:r>
    </w:p>
    <w:p>
      <w:pPr>
        <w:pStyle w:val="kar_subsection"/>
      </w:pPr>
      <w:r>
        <w:t xml:space="preserve">(4)</w:t>
      </w:r>
      <w:r>
        <w:t xml:space="preserve"> </w:t>
      </w:r>
      <w:r>
        <w:t xml:space="preserve">"Peace Officer" is defined by KRS 446.010(29)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6(4) of this administrative regulation.</w:t>
      </w:r>
    </w:p>
    <w:p>
      <w:pPr>
        <w:pStyle w:val="kar_section"/>
      </w:pPr>
      <w:r>
        <w:t xml:space="preserve">Section 4.</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a circuit court clerk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t xml:space="preserve">Section 5.</w:t>
      </w:r>
      <w:r>
        <w:t xml:space="preserve"> </w:t>
      </w:r>
      <w:r>
        <w:t xml:space="preserve">Completion of Application Form. An applicant shall:</w:t>
      </w:r>
    </w:p>
    <w:p>
      <w:pPr>
        <w:pStyle w:val="kar_subsection"/>
      </w:pPr>
      <w:r>
        <w:t xml:space="preserve">(1)</w:t>
      </w:r>
      <w:r>
        <w:t xml:space="preserve"> </w:t>
      </w:r>
      <w:r>
        <w:t xml:space="preserve">Complete an application;</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Peace Officer Range Qualification Certification-LEOSA (KSP 123);</w:t>
      </w:r>
    </w:p>
    <w:p>
      <w:pPr>
        <w:pStyle w:val="kar_paragraph"/>
      </w:pPr>
      <w:r>
        <w:t xml:space="preserve">(b)</w:t>
      </w:r>
      <w:r>
        <w:t xml:space="preserve"> </w:t>
      </w:r>
      <w:r>
        <w:t xml:space="preserve">LEOSA Applicant Certification (KSP 124A); and</w:t>
      </w:r>
    </w:p>
    <w:p>
      <w:pPr>
        <w:pStyle w:val="kar_paragraph"/>
      </w:pPr>
      <w:r>
        <w:t xml:space="preserve">(c)</w:t>
      </w:r>
      <w:r>
        <w:t xml:space="preserve"> </w:t>
      </w:r>
      <w:r>
        <w:t xml:space="preserve">LEOSA Law Enforcement Retirement Certification (KSP 124B); and</w:t>
      </w:r>
    </w:p>
    <w:p>
      <w:pPr>
        <w:pStyle w:val="kar_subsection"/>
      </w:pPr>
      <w:r>
        <w:t xml:space="preserve">(13)</w:t>
      </w:r>
      <w:r>
        <w:t xml:space="preserve"> </w:t>
      </w:r>
      <w:r>
        <w:t xml:space="preserve">Not be required to pay an application fee.</w:t>
      </w:r>
    </w:p>
    <w:p>
      <w:pPr>
        <w:pStyle w:val="kar_section"/>
      </w:pPr>
      <w:r>
        <w:t xml:space="preserve">Section 6.</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 xml:space="preserve">A completed KSP 123, 124A, and 124B.</w:t>
      </w:r>
    </w:p>
    <w:p>
      <w:pPr>
        <w:pStyle w:val="kar_subsection"/>
      </w:pPr>
      <w:r>
        <w:t xml:space="preserve">(4)</w:t>
      </w:r>
      <w:r>
        <w:t xml:space="preserve"> </w:t>
      </w:r>
      <w:r>
        <w:t xml:space="preserve">The sheriff shall mail single applicant packets:</w:t>
      </w:r>
    </w:p>
    <w:p>
      <w:pPr>
        <w:pStyle w:val="kar_paragraph"/>
      </w:pPr>
      <w:r>
        <w:t xml:space="preserve">(a)</w:t>
      </w:r>
      <w:r>
        <w:t xml:space="preserve"> </w:t>
      </w:r>
      <w:r>
        <w:t xml:space="preserve">In a bulk mailer; and</w:t>
      </w:r>
    </w:p>
    <w:p>
      <w:pPr>
        <w:pStyle w:val="kar_paragraph"/>
      </w:pPr>
      <w:r>
        <w:t xml:space="preserve">(b)</w:t>
      </w:r>
      <w:r>
        <w:t xml:space="preserve"> </w:t>
      </w:r>
      <w:r>
        <w:t xml:space="preserve">On dates established by the "CCDW-LEOSA Application Mailing Schedule For Sheriffs."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Carry Concealed Deadly Weapons/LEOSA: Application for License", October 2009;</w:t>
      </w:r>
    </w:p>
    <w:p>
      <w:pPr>
        <w:pStyle w:val="kar_paragraph"/>
      </w:pPr>
      <w:r>
        <w:t xml:space="preserve">(b)</w:t>
      </w:r>
      <w:r>
        <w:t xml:space="preserve"> </w:t>
      </w:r>
      <w:r>
        <w:t xml:space="preserve">"CCDW-LEOSA Application Mailing Schedule For Sheriffs", July 2006;</w:t>
      </w:r>
    </w:p>
    <w:p>
      <w:pPr>
        <w:pStyle w:val="kar_paragraph"/>
      </w:pPr>
      <w:r>
        <w:t xml:space="preserve">(c)</w:t>
      </w:r>
      <w:r>
        <w:t xml:space="preserve"> </w:t>
      </w:r>
      <w:r>
        <w:t xml:space="preserve">"Peace Officer Range Qualification Certification-LEOSA", KSP 123, 07/05;</w:t>
      </w:r>
    </w:p>
    <w:p>
      <w:pPr>
        <w:pStyle w:val="kar_paragraph"/>
      </w:pPr>
      <w:r>
        <w:t xml:space="preserve">(d)</w:t>
      </w:r>
      <w:r>
        <w:t xml:space="preserve"> </w:t>
      </w:r>
      <w:r>
        <w:t xml:space="preserve">"LEOSA Applicant Certification", KSP 124A, December 2010; and</w:t>
      </w:r>
    </w:p>
    <w:p>
      <w:pPr>
        <w:pStyle w:val="kar_paragraph"/>
      </w:pPr>
      <w:r>
        <w:t xml:space="preserve">(e)</w:t>
      </w:r>
      <w:r>
        <w:t xml:space="preserve"> </w:t>
      </w:r>
      <w:r>
        <w:t xml:space="preserve">"LEOSA Law Enforcement Retirement Certification", KSP 124B, December 2010.</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phone, (502) 227-8700.</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437; 623; eff. 11-4-05; 34 Ky.R. 1200; 1721; eff. 2-1-2008; 686; 911; eff. 12-2-11;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c468543b04439f" /><Relationship Type="http://schemas.openxmlformats.org/officeDocument/2006/relationships/settings" Target="/word/settings.xml" Id="Re7e73b25bfb0476c" /></Relationships>
</file>