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01f98d16b7449f3" /></Relationships>
</file>

<file path=word/document.xml><?xml version="1.0" encoding="utf-8"?>
<w:document xmlns:w="http://schemas.openxmlformats.org/wordprocessingml/2006/main">
  <w:body>
    <w:p>
      <w:pPr>
        <w:pStyle w:val="kar_citation"/>
      </w:pPr>
      <w:r>
        <w:t>502 KAR 45:150.</w:t>
      </w:r>
      <w:r>
        <w:t xml:space="preserve"> </w:t>
      </w:r>
      <w:r>
        <w:t xml:space="preserve">Content Based Task Test (CBTT).</w:t>
      </w:r>
    </w:p>
    <w:p>
      <w:pPr>
        <w:pStyle w:val="kar_markup_metadata"/>
      </w:pPr>
      <w:r>
        <w:t xml:space="preserve">RELATES TO: </w:t>
      </w:r>
      <w:r>
        <w:t xml:space="preserve">KRS 16.040</w:t>
      </w:r>
    </w:p>
    <w:p>
      <w:pPr>
        <w:pStyle w:val="kar_markup_metadata"/>
      </w:pPr>
      <w:r>
        <w:t xml:space="preserve">STATUTORY AUTHORITY: </w:t>
      </w:r>
      <w:r>
        <w:t xml:space="preserve">KRS 16.040</w:t>
      </w:r>
    </w:p>
    <w:p>
      <w:pPr>
        <w:pStyle w:val="kar_markup_metadata"/>
      </w:pPr>
      <w:r>
        <w:t xml:space="preserve">NECESSITY, FUNCTION, AND CONFORMITY: </w:t>
      </w:r>
      <w:r>
        <w:t xml:space="preserve">KRS 16.040 requires that persons appointed as officers be physically able to safely perform essential job tasks. This administrative regulation establishes the procedure to determine if the applicants are capable of performing the essential job tasks of an officer during basic cadet training.</w:t>
      </w:r>
    </w:p>
    <w:p>
      <w:pPr>
        <w:pStyle w:val="kar_section"/>
      </w:pPr>
      <w:r>
        <w:t xml:space="preserve">Section 1.</w:t>
      </w:r>
      <w:r>
        <w:t xml:space="preserve"> </w:t>
      </w:r>
      <w:r>
        <w:t xml:space="preserve">An applicant who has successfully completed the written examination shall take the Content Based Task Test.</w:t>
      </w:r>
    </w:p>
    <w:p>
      <w:pPr>
        <w:pStyle w:val="kar_section"/>
      </w:pPr>
      <w:r>
        <w:t xml:space="preserve">Section 2.</w:t>
      </w:r>
      <w:r>
        <w:t xml:space="preserve"> </w:t>
      </w:r>
      <w:r>
        <w:t xml:space="preserve"> </w:t>
      </w:r>
    </w:p>
    <w:p>
      <w:pPr>
        <w:pStyle w:val="kar_subsection"/>
      </w:pPr>
      <w:r>
        <w:t xml:space="preserve">(1)</w:t>
      </w:r>
      <w:r>
        <w:t xml:space="preserve"> </w:t>
      </w:r>
      <w:r>
        <w:t xml:space="preserve">The Content Based Task Test shall be validated by an independent outside source with expertise in law enforcement training or employee selection.</w:t>
      </w:r>
    </w:p>
    <w:p>
      <w:pPr>
        <w:pStyle w:val="kar_subsection"/>
      </w:pPr>
      <w:r>
        <w:t xml:space="preserve">(2)</w:t>
      </w:r>
      <w:r>
        <w:t xml:space="preserve"> </w:t>
      </w:r>
      <w:r>
        <w:t xml:space="preserve">The Content Based Task Test shall consist of tasks simulating the essential job tasks troopers are required to perform.</w:t>
      </w:r>
    </w:p>
    <w:p>
      <w:pPr>
        <w:pStyle w:val="kar_section"/>
      </w:pPr>
      <w:r>
        <w:t xml:space="preserve">Section 3.</w:t>
      </w:r>
      <w:r>
        <w:t xml:space="preserve"> </w:t>
      </w:r>
      <w:r>
        <w:t xml:space="preserve">The Content Based Task Test shall be structured so that all applicants are required to perform the same tasks and be rated in the same manner.</w:t>
      </w:r>
    </w:p>
    <w:p>
      <w:pPr>
        <w:pStyle w:val="kar_section"/>
      </w:pPr>
      <w:r>
        <w:t xml:space="preserve">Section 4.</w:t>
      </w:r>
      <w:r>
        <w:t xml:space="preserve"> </w:t>
      </w:r>
      <w:r>
        <w:t xml:space="preserve">The Content Based Task Test score shall constitute forty (40) percent of an applicant's score.</w:t>
      </w:r>
    </w:p>
    <w:p>
      <w:pPr>
        <w:pStyle w:val="kar_section"/>
      </w:pPr>
      <w:r>
        <w:t xml:space="preserve">Section 5.</w:t>
      </w:r>
      <w:r>
        <w:t xml:space="preserve"> </w:t>
      </w:r>
      <w:r>
        <w:t xml:space="preserve">As soon as practical after the Content Based Task Test, an applicant shall be advised of:</w:t>
      </w:r>
    </w:p>
    <w:p>
      <w:pPr>
        <w:pStyle w:val="kar_subsection"/>
      </w:pPr>
      <w:r>
        <w:t xml:space="preserve">(1)</w:t>
      </w:r>
      <w:r>
        <w:t xml:space="preserve"> </w:t>
      </w:r>
      <w:r>
        <w:t xml:space="preserve">His score; and</w:t>
      </w:r>
    </w:p>
    <w:p>
      <w:pPr>
        <w:pStyle w:val="kar_subsection"/>
      </w:pPr>
      <w:r>
        <w:t xml:space="preserve">(2)</w:t>
      </w:r>
      <w:r>
        <w:t xml:space="preserve"> </w:t>
      </w:r>
      <w:r>
        <w:t xml:space="preserve">Whether he is eligible for the oral interview.</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1005; Am. 1307; eff. 1-8-96; 23 Ky.R. 3095; 3566; 3765; eff. 4-15-97; Certified to be amended; filing deadline 8-25-2021.)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098db794a442f2" /><Relationship Type="http://schemas.openxmlformats.org/officeDocument/2006/relationships/settings" Target="/word/settings.xml" Id="R9565e6912f414667" /></Relationships>
</file>