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f2b75007c43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6:010E.</w:t>
      </w:r>
      <w:r>
        <w:t xml:space="preserve"> </w:t>
      </w:r>
      <w:r>
        <w:t xml:space="preserve">Carry concealed deadly weapon licensing.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eb6e87b29948a0" /><Relationship Type="http://schemas.openxmlformats.org/officeDocument/2006/relationships/settings" Target="/word/settings.xml" Id="Racc40a4dcfb74a7f" /></Relationships>
</file>