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055ffaee94b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6:040E.</w:t>
      </w:r>
      <w:r>
        <w:t xml:space="preserve"> </w:t>
      </w:r>
      <w:r>
        <w:t xml:space="preserve">Application form issuance, completion, and submission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2bcc0b50184325" /><Relationship Type="http://schemas.openxmlformats.org/officeDocument/2006/relationships/settings" Target="/word/settings.xml" Id="Ref2cb8686cb34b9a" /></Relationships>
</file>