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ce60ac0204f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9:050.</w:t>
      </w:r>
      <w:r>
        <w:t xml:space="preserve"> </w:t>
      </w:r>
      <w:r>
        <w:t xml:space="preserve">Transferring registration of historic motor vehicle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b7927e1af24612" /><Relationship Type="http://schemas.openxmlformats.org/officeDocument/2006/relationships/settings" Target="/word/settings.xml" Id="Rcefd2fca99874f20" /></Relationships>
</file>