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1d494f0cdf4190" /></Relationships>
</file>

<file path=word/document.xml><?xml version="1.0" encoding="utf-8"?>
<w:document xmlns:w="http://schemas.openxmlformats.org/wordprocessingml/2006/main">
  <w:body>
    <w:p>
      <w:pPr>
        <w:pStyle w:val="kar_citation"/>
      </w:pPr>
      <w:r>
        <w:t>601 KAR 11:010.</w:t>
      </w:r>
      <w:r>
        <w:t xml:space="preserve"> </w:t>
      </w:r>
      <w:r>
        <w:t xml:space="preserve">Fees relating to commercial driver's licenses.</w:t>
      </w:r>
    </w:p>
    <w:p>
      <w:pPr>
        <w:pStyle w:val="kar_markup_metadata"/>
      </w:pPr>
      <w:r>
        <w:t xml:space="preserve">RELATES TO: </w:t>
      </w:r>
      <w:r>
        <w:t xml:space="preserve">KRS 186.531, Chapter 281A</w:t>
      </w:r>
    </w:p>
    <w:p>
      <w:pPr>
        <w:pStyle w:val="kar_markup_metadata"/>
      </w:pPr>
      <w:r>
        <w:t xml:space="preserve">STATUTORY AUTHORITY: </w:t>
      </w:r>
      <w:r>
        <w:t xml:space="preserve">KRS 281A.150, 28A.300</w:t>
      </w:r>
    </w:p>
    <w:p>
      <w:pPr>
        <w:pStyle w:val="kar_markup_metadata"/>
      </w:pPr>
      <w:r>
        <w:t xml:space="preserve">NECESSITY, FUNCTION, AND CONFORMITY: </w:t>
      </w:r>
      <w:r>
        <w:t xml:space="preserve">KRS 281A.150, sets the maximum fee allowed to be charged for various commercial driver's licenses. It further requires the Transportation Cabinet to set the exact fees by administrative regulation. KRS 281A.300 requires state and national criminal records checks of wanted or "hot file" records of any person initially applying for, or initially renewing, a commercial driver's license. It further allows a fee to be charged that is an amount not greater than the actual cost of processing the request and conducting the search. This administrative regulation establishes the fees that are to be divided between the Transportation Cabinet, Department of State Police and the circuit court clerk (through the Administrative Office of the Courts).</w:t>
      </w:r>
    </w:p>
    <w:p>
      <w:pPr>
        <w:pStyle w:val="kar_section"/>
      </w:pPr>
      <w:r>
        <w:t xml:space="preserve">Section 1.</w:t>
      </w:r>
      <w:r>
        <w:t xml:space="preserve"> </w:t>
      </w:r>
      <w:r>
        <w:t xml:space="preserve">Commercial Driver's License Application Fee.</w:t>
      </w:r>
    </w:p>
    <w:p>
      <w:pPr>
        <w:pStyle w:val="kar_subsection"/>
      </w:pPr>
      <w:r>
        <w:t xml:space="preserve">(1)</w:t>
      </w:r>
      <w:r>
        <w:t xml:space="preserve"> </w:t>
      </w:r>
      <w:r>
        <w:t xml:space="preserve">Except as set forth in subsection (2) of this section, an applicant for a commercial driver's license shall pay an application fee of forty (40) dollars to the circuit court clerk.</w:t>
      </w:r>
    </w:p>
    <w:p>
      <w:pPr>
        <w:pStyle w:val="kar_subsection"/>
      </w:pPr>
      <w:r>
        <w:t xml:space="preserve">(2)</w:t>
      </w:r>
      <w:r>
        <w:t xml:space="preserve"> </w:t>
      </w:r>
      <w:r>
        <w:t xml:space="preserve">An applicant for a commercial driver's license who applies for a Class B or C commercial license in order to only drive a school bus, church bus, mass transit bus or nonprofit bus shall pay a fee of nine (9) dollars to the circuit court clerk.</w:t>
      </w:r>
    </w:p>
    <w:p>
      <w:pPr>
        <w:pStyle w:val="kar_section"/>
      </w:pPr>
      <w:r>
        <w:t xml:space="preserve">Section 2.</w:t>
      </w:r>
      <w:r>
        <w:t xml:space="preserve"> </w:t>
      </w:r>
      <w:r>
        <w:t xml:space="preserve">Instruction Permit. An applicant for a commercial driver's license instruction permit shall pay a fee of thirty-five (35) twelve (12) dollars to the circuit court clerk. This fee shall include the fees for required vision, knowledge, and skills testing.</w:t>
      </w:r>
    </w:p>
    <w:p>
      <w:pPr>
        <w:pStyle w:val="kar_section"/>
      </w:pPr>
      <w:r>
        <w:t xml:space="preserve">Section 3.</w:t>
      </w:r>
      <w:r>
        <w:t xml:space="preserve"> </w:t>
      </w:r>
      <w:r>
        <w:t xml:space="preserve">Renewals. An applicant for renewal of a commercial driver's license shall pay a fee of forty-seven (47) dollars to the circuit court clerk. This fee shall include the twenty-seven (27) dollar commercial driver's license renewal fee and the twenty (20) dollar operator's license fee required by KRS 186.531 for a four (4) year license.</w:t>
      </w:r>
    </w:p>
    <w:p>
      <w:pPr>
        <w:pStyle w:val="kar_section"/>
      </w:pPr>
      <w:r>
        <w:t xml:space="preserve">Section 4.</w:t>
      </w:r>
      <w:r>
        <w:t xml:space="preserve"> </w:t>
      </w:r>
      <w:r>
        <w:t xml:space="preserve">Transfer from Another Jurisdiction. An applicant for a commercial driver's license who possesses a valid commercial driver's license issued by another licensing jurisdiction shall pay a fee of sixty (60) dollars to the circuit court clerk. This fee shall include the twenty (20) dollar operator's license fee required by KRS 186.531 for a four (4) year license.</w:t>
      </w:r>
    </w:p>
    <w:p>
      <w:pPr>
        <w:pStyle w:val="kar_section"/>
      </w:pPr>
      <w:r>
        <w:t xml:space="preserve">Section 5.</w:t>
      </w:r>
      <w:r>
        <w:t xml:space="preserve"> </w:t>
      </w:r>
      <w:r>
        <w:t xml:space="preserve">Duplicate Commercial Driver's License. An applicant for a duplicate commercial driver's license shall pay a fee of twelve (12) dollars to the circuit court clerk.</w:t>
      </w:r>
    </w:p>
    <w:p>
      <w:pPr>
        <w:pStyle w:val="kar_section"/>
      </w:pPr>
      <w:r>
        <w:t xml:space="preserve">Section 6.</w:t>
      </w:r>
      <w:r>
        <w:t xml:space="preserve"> </w:t>
      </w:r>
      <w:r>
        <w:t xml:space="preserve">Endorsements. an applicant for an additional commercial driver's license endorsement shall pay a fee of five (5) dollars to the circuit court clerk.</w:t>
      </w:r>
    </w:p>
    <w:p>
      <w:pPr>
        <w:pStyle w:val="kar_section"/>
      </w:pPr>
      <w:r>
        <w:t xml:space="preserve">Section 7.</w:t>
      </w:r>
      <w:r>
        <w:t xml:space="preserve"> </w:t>
      </w:r>
      <w:r>
        <w:t xml:space="preserve">Pursuant to KRS 281A.300, a criminal records check of wanted or "hot file" records shall be required for persons initially applying for, or initially renewing, a Kentucky commercial driver's license instruction permit or commercial operator's license. The fee for the criminal records check of wanted or "hot file" records is three (3) dollars and shall be paid to the circuit court clerk and transmitted to the Kentucky State Police.</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011:010. 17 Ky.R. 2566; eff. 4-5-1991; 31 Ky.R. 1891; 32 Ky.R. 484; eff. 10-7-2005;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57de5275c943ed" /><Relationship Type="http://schemas.openxmlformats.org/officeDocument/2006/relationships/settings" Target="/word/settings.xml" Id="R698f9b501aeb444d" /></Relationships>
</file>