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b983f075e4e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25:190.</w:t>
      </w:r>
      <w:r>
        <w:t xml:space="preserve"> </w:t>
      </w:r>
      <w:r>
        <w:t xml:space="preserve">Zoned use areas.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8ff21a3ee64cff" /><Relationship Type="http://schemas.openxmlformats.org/officeDocument/2006/relationships/settings" Target="/word/settings.xml" Id="R18bc3e649e944b78" /></Relationships>
</file>