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95c1e4a9b41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1:020.</w:t>
      </w:r>
      <w:r>
        <w:t xml:space="preserve"> </w:t>
      </w:r>
      <w:r>
        <w:t xml:space="preserve">Rules and procedures for hearings on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4b75d8b514fea" /><Relationship Type="http://schemas.openxmlformats.org/officeDocument/2006/relationships/settings" Target="/word/settings.xml" Id="R3d9e56a1ebe94b5c" /></Relationships>
</file>