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bf334b66243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3:020.</w:t>
      </w:r>
      <w:r>
        <w:t xml:space="preserve"> </w:t>
      </w:r>
      <w:r>
        <w:t xml:space="preserve">Advertising devices on federal aid primary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a8f742524d42e5" /><Relationship Type="http://schemas.openxmlformats.org/officeDocument/2006/relationships/settings" Target="/word/settings.xml" Id="R57ebdc8c03dd4e08" /></Relationships>
</file>