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d5eea8140b41e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5:200.</w:t>
      </w:r>
      <w:r>
        <w:t xml:space="preserve"> </w:t>
      </w:r>
      <w:r>
        <w:t xml:space="preserve">Vehicles prohibited on I-471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c1373fe4fcc464c" /><Relationship Type="http://schemas.openxmlformats.org/officeDocument/2006/relationships/settings" Target="/word/settings.xml" Id="Rf644642f14d24b94" /></Relationships>
</file>