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c49127fdd4c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3:210.</w:t>
      </w:r>
      <w:r>
        <w:t xml:space="preserve"> </w:t>
      </w:r>
      <w:r>
        <w:t xml:space="preserve">Foundation program penalization for out-of-field assignments.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12585a63434671" /><Relationship Type="http://schemas.openxmlformats.org/officeDocument/2006/relationships/settings" Target="/word/settings.xml" Id="Rf8a11ca423a84752" /></Relationships>
</file>