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0ea407b9454d7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3:240.</w:t>
      </w:r>
      <w:r>
        <w:t xml:space="preserve"> </w:t>
      </w:r>
      <w:r>
        <w:t xml:space="preserve">School council funding formula.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87b4f9fa694dd3" /><Relationship Type="http://schemas.openxmlformats.org/officeDocument/2006/relationships/settings" Target="/word/settings.xml" Id="R4efac1cd74684efc" /></Relationships>
</file>