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06e2b4f195440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703 KAR 5:020.</w:t>
      </w:r>
      <w:r>
        <w:t xml:space="preserve"> </w:t>
      </w:r>
      <w:r>
        <w:t xml:space="preserve">The formula for determining school accountability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1dc48c25dd94cc4" /><Relationship Type="http://schemas.openxmlformats.org/officeDocument/2006/relationships/settings" Target="/word/settings.xml" Id="R2a9586af1a2e42c1" /></Relationships>
</file>