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b07070c8248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5:170.</w:t>
      </w:r>
      <w:r>
        <w:t xml:space="preserve"> </w:t>
      </w:r>
      <w:r>
        <w:t xml:space="preserve">Kentucky Highly Skilled Educator Program criteria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a4db3f89304d25" /><Relationship Type="http://schemas.openxmlformats.org/officeDocument/2006/relationships/settings" Target="/word/settings.xml" Id="R194611bc63e74596" /></Relationships>
</file>