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d4e3ddf8442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7:030.</w:t>
      </w:r>
      <w:r>
        <w:t xml:space="preserve"> </w:t>
      </w:r>
      <w:r>
        <w:t xml:space="preserve">Counselor units.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bbbab3799f4e98" /><Relationship Type="http://schemas.openxmlformats.org/officeDocument/2006/relationships/settings" Target="/word/settings.xml" Id="R3514c65df31c4eb6" /></Relationships>
</file>