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24501c0034e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20:045.</w:t>
      </w:r>
      <w:r>
        <w:t xml:space="preserve"> </w:t>
      </w:r>
      <w:r>
        <w:t xml:space="preserve">Recency and certification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3b9155fdf4bf1" /><Relationship Type="http://schemas.openxmlformats.org/officeDocument/2006/relationships/settings" Target="/word/settings.xml" Id="Ra859a607d4de4220" /></Relationships>
</file>