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36602656d42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20:275.</w:t>
      </w:r>
      <w:r>
        <w:t xml:space="preserve"> </w:t>
      </w:r>
      <w:r>
        <w:t xml:space="preserve">Teaching English as a second language.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58b086d6e3411a" /><Relationship Type="http://schemas.openxmlformats.org/officeDocument/2006/relationships/settings" Target="/word/settings.xml" Id="Rb869013b97364843" /></Relationships>
</file>