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274e401c14f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20:370.</w:t>
      </w:r>
      <w:r>
        <w:t xml:space="preserve"> </w:t>
      </w:r>
      <w:r>
        <w:t xml:space="preserve">Standards for certified school 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d9cc7b245640d9" /><Relationship Type="http://schemas.openxmlformats.org/officeDocument/2006/relationships/settings" Target="/word/settings.xml" Id="R1bd0046ba02949c9" /></Relationships>
</file>