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ea05ea5c84d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20:400.</w:t>
      </w:r>
      <w:r>
        <w:t xml:space="preserve"> </w:t>
      </w:r>
      <w:r>
        <w:t xml:space="preserve">Certification for secondary school principal, grades 9-12.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0a5dfff4d4fb6" /><Relationship Type="http://schemas.openxmlformats.org/officeDocument/2006/relationships/settings" Target="/word/settings.xml" Id="R3f985a1f59ca4695" /></Relationships>
</file>