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e552b8e9047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2:120.</w:t>
      </w:r>
      <w:r>
        <w:t xml:space="preserve"> </w:t>
      </w:r>
      <w:r>
        <w:t xml:space="preserve">Distribution of funds for local operation of area vocational education centers and local vocational departments.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5b0e27e6684c96" /><Relationship Type="http://schemas.openxmlformats.org/officeDocument/2006/relationships/settings" Target="/word/settings.xml" Id="Rd52b1b014eff4cf5" /></Relationships>
</file>