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8dd575c044e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2:280.</w:t>
      </w:r>
      <w:r>
        <w:t xml:space="preserve"> </w:t>
      </w:r>
      <w:r>
        <w:t xml:space="preserve">Professional solicitor bond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39059f407408b" /><Relationship Type="http://schemas.openxmlformats.org/officeDocument/2006/relationships/settings" Target="/word/settings.xml" Id="Rdad8503155c04a7d" /></Relationships>
</file>