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5242218fa45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4:200.</w:t>
      </w:r>
      <w:r>
        <w:t xml:space="preserve"> </w:t>
      </w:r>
      <w:r>
        <w:t xml:space="preserve">Repeal of 705 KAR 4:020, 4:060, 4:070, 4:090, 4:100, 4:105, 4:110, 4:120, 4:131, 4:140, 4:151, 4:160, 4:170, 4:180, and 4:190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0cd52346be414f" /><Relationship Type="http://schemas.openxmlformats.org/officeDocument/2006/relationships/settings" Target="/word/settings.xml" Id="R376da7a68a32405b" /></Relationships>
</file>