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f0d92c3494c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1:017.</w:t>
      </w:r>
      <w:r>
        <w:t xml:space="preserve"> </w:t>
      </w:r>
      <w:r>
        <w:t xml:space="preserve">Admission and discharge from Colonial Inn Rehabilitation Facility, work training centers and community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36bb1cf9904b56" /><Relationship Type="http://schemas.openxmlformats.org/officeDocument/2006/relationships/settings" Target="/word/settings.xml" Id="R174bfe15f663498f" /></Relationships>
</file>