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2cc25d17443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1:054.</w:t>
      </w:r>
      <w:r>
        <w:t xml:space="preserve"> </w:t>
      </w:r>
      <w:r>
        <w:t xml:space="preserve">Programs for children and youth with emotional-behavioral disabilities.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4ec4f6a1e341db" /><Relationship Type="http://schemas.openxmlformats.org/officeDocument/2006/relationships/settings" Target="/word/settings.xml" Id="Re5dc386cbd6a4ec6" /></Relationships>
</file>