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4b0bc108f47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1:130.</w:t>
      </w:r>
      <w:r>
        <w:t xml:space="preserve"> </w:t>
      </w:r>
      <w:r>
        <w:t xml:space="preserve">Kentucky schools for the blind and deaf; contract teachers appeal and grievance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df1d4e63274fe2" /><Relationship Type="http://schemas.openxmlformats.org/officeDocument/2006/relationships/settings" Target="/word/settings.xml" Id="Rc87ca9c33d7f498d" /></Relationships>
</file>