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22a52b05714bf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707 KAR 1:140.</w:t>
      </w:r>
      <w:r>
        <w:t xml:space="preserve"> </w:t>
      </w:r>
      <w:r>
        <w:t xml:space="preserve">Qualifications for approved classroom assignment of teachers of exceptional children.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a7e8217d6b40eb" /><Relationship Type="http://schemas.openxmlformats.org/officeDocument/2006/relationships/settings" Target="/word/settings.xml" Id="R95e0d2fce55a4426" /></Relationships>
</file>