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c1413c77ea47a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707 KAR 1:170.</w:t>
      </w:r>
      <w:r>
        <w:t xml:space="preserve"> </w:t>
      </w:r>
      <w:r>
        <w:t xml:space="preserve">Identification of children and youth with disabilities.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58ae5742cb4915" /><Relationship Type="http://schemas.openxmlformats.org/officeDocument/2006/relationships/settings" Target="/word/settings.xml" Id="Rd3440bd6455f4cf8" /></Relationships>
</file>