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7b272c2ba4f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1:220.</w:t>
      </w:r>
      <w:r>
        <w:t xml:space="preserve"> </w:t>
      </w:r>
      <w:r>
        <w:t xml:space="preserve">Placement in the least restrictive environment.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a0454d46ea4655" /><Relationship Type="http://schemas.openxmlformats.org/officeDocument/2006/relationships/settings" Target="/word/settings.xml" Id="Rf6778dd88db4417c" /></Relationships>
</file>