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d7eab5448494470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765 KAR 1:130.</w:t>
      </w:r>
      <w:r>
        <w:t xml:space="preserve"> </w:t>
      </w:r>
      <w:r>
        <w:t xml:space="preserve">General food and perishable items purchasing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8333a23eace4bb1" /><Relationship Type="http://schemas.openxmlformats.org/officeDocument/2006/relationships/settings" Target="/word/settings.xml" Id="Rf4a9c6ae98844be9" /></Relationships>
</file>